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41" w:type="dxa"/>
        <w:tblInd w:w="1384" w:type="dxa"/>
        <w:tblLook w:val="04A0"/>
      </w:tblPr>
      <w:tblGrid>
        <w:gridCol w:w="8080"/>
        <w:gridCol w:w="4961"/>
      </w:tblGrid>
      <w:tr w:rsidR="00BA46CF" w:rsidRPr="00BA46CF" w:rsidTr="00F228FC">
        <w:tc>
          <w:tcPr>
            <w:tcW w:w="8080" w:type="dxa"/>
          </w:tcPr>
          <w:p w:rsidR="00BA46CF" w:rsidRPr="00BA46CF" w:rsidRDefault="00BA46CF" w:rsidP="00BA46CF">
            <w:pPr>
              <w:pStyle w:val="ae"/>
              <w:spacing w:after="0"/>
              <w:rPr>
                <w:szCs w:val="28"/>
              </w:rPr>
            </w:pPr>
          </w:p>
        </w:tc>
        <w:tc>
          <w:tcPr>
            <w:tcW w:w="4961" w:type="dxa"/>
          </w:tcPr>
          <w:p w:rsidR="00BA46CF" w:rsidRPr="00BA46CF" w:rsidRDefault="000330DD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A46CF" w:rsidRPr="00BA46CF">
              <w:rPr>
                <w:szCs w:val="28"/>
              </w:rPr>
              <w:t xml:space="preserve">  1</w:t>
            </w:r>
          </w:p>
          <w:p w:rsidR="00BA46CF" w:rsidRDefault="00BA46CF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 w:rsidRPr="00BA46CF">
              <w:rPr>
                <w:szCs w:val="28"/>
              </w:rPr>
              <w:t>к р</w:t>
            </w:r>
            <w:r w:rsidR="00797B0D">
              <w:rPr>
                <w:szCs w:val="28"/>
              </w:rPr>
              <w:t xml:space="preserve">ешению Совета депутатов     </w:t>
            </w:r>
            <w:r w:rsidRPr="00BA46CF">
              <w:rPr>
                <w:szCs w:val="28"/>
              </w:rPr>
              <w:t xml:space="preserve">          Анадырского муниципального района</w:t>
            </w:r>
          </w:p>
          <w:p w:rsidR="000330DD" w:rsidRPr="00BA46CF" w:rsidRDefault="000330DD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от 23.07.2012 № 320</w:t>
            </w:r>
          </w:p>
        </w:tc>
      </w:tr>
    </w:tbl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6CF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районного бюджета по классификации доходов бюджетов за 2011  год </w:t>
      </w:r>
    </w:p>
    <w:p w:rsidR="00BA46CF" w:rsidRPr="00BA46CF" w:rsidRDefault="00BA46CF" w:rsidP="00BA46CF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6CF" w:rsidRPr="00BA46CF" w:rsidRDefault="00BA46CF" w:rsidP="00BA46CF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A46CF">
        <w:rPr>
          <w:rFonts w:ascii="Times New Roman" w:hAnsi="Times New Roman" w:cs="Times New Roman"/>
          <w:sz w:val="28"/>
          <w:szCs w:val="28"/>
        </w:rPr>
        <w:t xml:space="preserve"> (тыс.рублей)</w:t>
      </w:r>
    </w:p>
    <w:tbl>
      <w:tblPr>
        <w:tblW w:w="155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7"/>
        <w:gridCol w:w="6942"/>
        <w:gridCol w:w="1761"/>
        <w:gridCol w:w="1701"/>
        <w:gridCol w:w="1720"/>
      </w:tblGrid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1761" w:type="dxa"/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Процент исполнения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1  00  00000  00  0000  000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197 840,3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191 235,0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96,7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1  01  00000  00  0000  000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62502E" w:rsidP="00BA46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НАЛОГИ НА ПРИБЫЛЬ, </w:t>
            </w:r>
            <w:r w:rsidR="00BA46CF"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154 335,0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145  782,0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1  01  02000  01  0000  110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154 335,0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145 782,0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1  01  02010  01  0000  110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лицами, являющимися налоговыми  резидентами  Российской Федерации в виде дивидендов от долевого участия в деятельности организаций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316,4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328,0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103,7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1  01  02020  01  0000  110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153 257,1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144 704,3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1  01  02021  01  0000  110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153 075,4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144 447,2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1  01  02022  01  0000  110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1  01  02030  01  0000  110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705,1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97,9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1  01  02040  01  0000  110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в виде выигрышей и призов в проводимых конкурсах, играх и других  мероприятиях в целях рекламы товаров, работ и услуг, процентных доходов по вкладам в банках, в виде материальной выгоды от экономии на процентах при получении заемных (кредитных) средств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1  01  02070  01  0000  110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1  05  00000  00  0000  000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16 027,5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16 661,8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1  05  01000  00  0000  110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7 596,3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7 748,6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1  05  01010  00  0000  110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7 452,9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7 603,4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1  05  01011  01  0000  110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4 600,0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4 750,1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1  05  01012  01  0000  110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2 852,9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2 853,3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1  05  01020  00  0000  110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101,3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1  05  01022  01  0000  110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101,3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1  05  01040  00  0000  110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1  05  01042  02  0000  110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1  05  02000  00  0000  110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8 377,5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8 801,3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105,1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1  05  02010  02  0000  110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6 796,0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7 196,1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105,9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1  05  02020  02  0000  110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1 581,5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1 605,2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1  05  03000  00  0000  110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1  05  03010  01  0000  110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53,7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1  05  03020  01  0000  110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1  06  00000  00  0000  000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1  06  06000  00  0000  110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1  06  06020  00  0000  110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1  06  06023  05  0000  110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1  08  00000  00  0000  000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774,0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1 235,6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159,6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1  08  03000  01  0000  110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164,8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1  08  03010  01  0000  110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164,8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1  08  07000  01  0000  110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1  08  07140  01  0000  110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1  09  00000  00  0000  000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1  09  04000  00  0000  110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1  09  04010  02  0000  110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предприятий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1  09  04050  00  0000  110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1  09  04050  05  0000  110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1  11  00000  00  0000  000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14 681,2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14 416,5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98,2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1  11  01000  00  0000  120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1  11  01050  05  0000  120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1  11  05000  00  0000  120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6 134,2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5 743,4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1  11  05010  00  0000  120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6 134,2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5 743,4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1  11  05010  05  0000  120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5 977,5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5 557,6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1  11  05010  10  0000  120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1  11  09000  00  0000  120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8 127,0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8 253,1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1  11  09040  00  0000  120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8 127,0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8 253,1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1  11  09045  05  0000  120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</w:t>
            </w: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том числе казенных)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8 127,0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8 253,1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1  12  00000  00  0000  000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3 646,4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3 371,1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92,5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1  12  01000  01  0000  120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3 646,4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3 371,1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1  13  00000  00  0000  000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5 043,1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5 618,0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111,4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1  13  03000  00  0000  130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5 043,1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5 618,0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1  13  03050  05  0000  130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5 043,1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5 618,0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1  14  00000  00  0000  000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2 030,1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2 030,0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1  14  02000  00  0000  000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2 030,1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1  14  02030  05  0000  410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2 030,1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1  14  02032  05  0000  410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имущества, находящегося в </w:t>
            </w: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2 030,1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1  16  00000  00  0000  000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675,3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1 490,0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220,6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1  16  03000  00  0000  140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1  16  03010  01  0000  140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="00EB19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 пунктами 1 и 2 статьи 120, статьями 125, 126, 128, 129, 129</w:t>
            </w:r>
            <w:r w:rsidR="00EB19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1, 132, 133, 134, 135, 135</w:t>
            </w:r>
            <w:r w:rsidR="00EB19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 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83,8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112,2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1  16  03030  01  0000  140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7,4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1  16  06000  01  0000  140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-6,6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1  16  21000  00  0000  140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1  16  21050  05  0000  140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1  16  25000  01  0000  140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1  16  25020  01  0000  140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1  16  25030  01  0000  140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1  16  28000  01  0000  140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106,6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1  16  30000  01  0000  140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141,9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147,3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103,8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1  16  33000  00  0000  140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1  16  33050  05  0000  140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размещении </w:t>
            </w: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1  16  90000  00  0000  140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1 133,0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333,2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1  16  90050  05  0000  140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1 133,0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333,2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1  17  00000  00  0000  000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609,4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616,7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101,2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1  17  01000  00  0000  180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4,6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1  17  05000  00  0000  180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609,4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1  17  05050  05  0000  180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609,4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2  00  00000  00  0000  000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1 652 235,6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1 561 335,8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2  02  00000  00  0000  000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1 653 760,5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1 562 860,7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2  02  01000  00  0000  151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448 610,5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448 610,5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2  02  01001  00  0000  151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448 610,5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448 610,5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2  02  01001  05  0000  151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448 610,5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448 610,5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2  02  02000  00  0000  151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141 972,5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100 896,9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71,1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2  02  02051  00  0000  151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на реализацию федеральных целевых программ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2  02  02051  05  0000  151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 муниципальных районов на реализацию федеральных целевых программ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2  02  02105  00  0000  151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на проведение противоаварийных </w:t>
            </w: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мероприятий в зданиях государственных и муниципальных общеобразовательных учреждений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33 792,0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33792,0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2  02  02105  05  0000  151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33 792,0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33792,0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2  02  02999  00  0000  151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субсидии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107 575,5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66 499,9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61,8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2  02  02999  05  0000  151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107 575,5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66 499,9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61,8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2  02  03000  00  0000  151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700 899,5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655 422,6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2  02  03003  00  0000  151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1 930,3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1 887,8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97,8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2  02  03003  05  0000  151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1 930,3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1 887,8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97,8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2  02  03007  00  0000  151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2  02  03007  05  0000  151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2  02  03015  00  0000  151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2  02  03015  05  0000  151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2  02  03026  00  0000  151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образований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2 600,0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2 600,0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2  02  03026  05  0000  151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2 600,0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2 600,0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2  02  03999  00  0000  151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субвенции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696 312,2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650 877,9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2  02  03999  05  0000  151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субвенции бюджетам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696 312,2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650 877,9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2  02  04000  00  0000  151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362 278,0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357 930,7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98,8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2  02  04014  00  0000  151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6 904,3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4 726,2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2  02  04014  05  0000  151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6 904,3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4 726,2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2  02  04999  00  0000  151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355 373,7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353 204,5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2  02  04999  05  0000  151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355 373,7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353 204,5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99,4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2  19  00000  00  0000  000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</w:t>
            </w: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ПРОШЛЫХ ЛЕТ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-1 524,9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-1 524,9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2  19  05000  05  0000  151</w:t>
            </w: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-1 524,9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-1 524,9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942" w:type="dxa"/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1 850 075,9</w:t>
            </w: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1 752 570,8</w:t>
            </w: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94,7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Справочно:</w:t>
            </w:r>
          </w:p>
        </w:tc>
        <w:tc>
          <w:tcPr>
            <w:tcW w:w="6942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0" w:type="dxa"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Собственные доходы  районного бюджета</w:t>
            </w:r>
          </w:p>
        </w:tc>
        <w:tc>
          <w:tcPr>
            <w:tcW w:w="694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1 149 176,4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1 097 148,2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ind w:firstLine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для расчета предельного объема  муниципального долга</w:t>
            </w:r>
          </w:p>
        </w:tc>
        <w:tc>
          <w:tcPr>
            <w:tcW w:w="694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197 840,3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191 235,0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</w:tr>
    </w:tbl>
    <w:p w:rsid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958" w:rsidRDefault="00C60958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0BD" w:rsidRDefault="00CF30B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0BD" w:rsidRDefault="00CF30B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BF4" w:rsidRDefault="00B20BF4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9CE" w:rsidRPr="00BA46CF" w:rsidRDefault="00EB19CE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31" w:type="dxa"/>
        <w:tblInd w:w="-743" w:type="dxa"/>
        <w:tblLook w:val="04A0"/>
      </w:tblPr>
      <w:tblGrid>
        <w:gridCol w:w="9923"/>
        <w:gridCol w:w="5608"/>
      </w:tblGrid>
      <w:tr w:rsidR="00BA46CF" w:rsidRPr="00BA46CF" w:rsidTr="00F228FC">
        <w:tc>
          <w:tcPr>
            <w:tcW w:w="9923" w:type="dxa"/>
          </w:tcPr>
          <w:p w:rsidR="00BA46CF" w:rsidRPr="00BA46CF" w:rsidRDefault="00BA46CF" w:rsidP="00BA46CF">
            <w:pPr>
              <w:pStyle w:val="ae"/>
              <w:spacing w:after="0"/>
              <w:rPr>
                <w:szCs w:val="28"/>
              </w:rPr>
            </w:pPr>
          </w:p>
        </w:tc>
        <w:tc>
          <w:tcPr>
            <w:tcW w:w="5608" w:type="dxa"/>
          </w:tcPr>
          <w:p w:rsidR="00BA46CF" w:rsidRPr="00BA46CF" w:rsidRDefault="000330DD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A46CF" w:rsidRPr="00BA46CF">
              <w:rPr>
                <w:szCs w:val="28"/>
              </w:rPr>
              <w:t xml:space="preserve">  2</w:t>
            </w:r>
          </w:p>
          <w:p w:rsidR="00BA46CF" w:rsidRDefault="00BA46CF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 w:rsidRPr="00BA46CF">
              <w:rPr>
                <w:szCs w:val="28"/>
              </w:rPr>
              <w:t>к решению Совета депутатов                                             Анадырского муниципального района</w:t>
            </w:r>
          </w:p>
          <w:p w:rsidR="000330DD" w:rsidRPr="00BA46CF" w:rsidRDefault="000330DD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от 23.07.2012 № 320</w:t>
            </w:r>
          </w:p>
        </w:tc>
      </w:tr>
    </w:tbl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0330DD" w:rsidP="00BA4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BA46CF" w:rsidRPr="00BA46CF">
        <w:rPr>
          <w:rFonts w:ascii="Times New Roman" w:hAnsi="Times New Roman" w:cs="Times New Roman"/>
          <w:b/>
          <w:sz w:val="28"/>
          <w:szCs w:val="28"/>
        </w:rPr>
        <w:t xml:space="preserve"> расходов районного  бюджета за 2011 год по разделам и подразделам, целевым статьям </w:t>
      </w:r>
    </w:p>
    <w:p w:rsidR="00BA46CF" w:rsidRPr="00BA46CF" w:rsidRDefault="00BA46CF" w:rsidP="00BA4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6CF">
        <w:rPr>
          <w:rFonts w:ascii="Times New Roman" w:hAnsi="Times New Roman" w:cs="Times New Roman"/>
          <w:b/>
          <w:sz w:val="28"/>
          <w:szCs w:val="28"/>
        </w:rPr>
        <w:t>и видам расходов функциональной классификации расходов бюджетов Российской Федерации</w:t>
      </w: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46CF"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15593" w:type="dxa"/>
        <w:tblInd w:w="-885" w:type="dxa"/>
        <w:tblLayout w:type="fixed"/>
        <w:tblLook w:val="04A0"/>
      </w:tblPr>
      <w:tblGrid>
        <w:gridCol w:w="7372"/>
        <w:gridCol w:w="980"/>
        <w:gridCol w:w="863"/>
        <w:gridCol w:w="1418"/>
        <w:gridCol w:w="709"/>
        <w:gridCol w:w="1558"/>
        <w:gridCol w:w="1560"/>
        <w:gridCol w:w="1133"/>
      </w:tblGrid>
      <w:tr w:rsidR="00BA46CF" w:rsidRPr="00BA46CF" w:rsidTr="00C60958">
        <w:trPr>
          <w:trHeight w:val="509"/>
        </w:trPr>
        <w:tc>
          <w:tcPr>
            <w:tcW w:w="7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Вид расхода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Исполнено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исполнения</w:t>
            </w:r>
          </w:p>
        </w:tc>
      </w:tr>
      <w:tr w:rsidR="00BA46CF" w:rsidRPr="00BA46CF" w:rsidTr="00C60958">
        <w:trPr>
          <w:trHeight w:val="509"/>
        </w:trPr>
        <w:tc>
          <w:tcPr>
            <w:tcW w:w="7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C60958">
        <w:trPr>
          <w:trHeight w:val="509"/>
        </w:trPr>
        <w:tc>
          <w:tcPr>
            <w:tcW w:w="7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179 025,4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170 091,8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2 320,8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2 277,9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2 277,9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2 277,9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2 277,9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3 909,3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3 805,3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и управление в сфере установленных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3 909,3</w:t>
            </w:r>
          </w:p>
          <w:p w:rsidR="00C60958" w:rsidRPr="00BA46CF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3 805,3</w:t>
            </w:r>
          </w:p>
          <w:p w:rsidR="00C60958" w:rsidRPr="00BA46CF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97,3</w:t>
            </w:r>
          </w:p>
          <w:p w:rsidR="00C60958" w:rsidRPr="00BA46CF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1 798,6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1 798,6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Депутаты представительного органа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002 12 00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002 12 00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81 530,6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77 140,5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81 530,6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77 140,5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79 386,2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74 996,2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77 439,4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73 099,1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Осуществление учета граждан в связи с переселением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 комиссий по делам несовершеннолетних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1 824,2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1 775,2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1 824,2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1 775,2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2 144,3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2 144,3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Судебная система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001 40 00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001 40 00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24 926,9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24 729,2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24 926,9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24 729,2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24 926,9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24 729,2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24 926,9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24 729,2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2 864,8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2 826,4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2 864,8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2 826,4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Члены избирательной комиссии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002 26 00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2 115,0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002 26 00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2 115,0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63 337,7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59 310,4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2 462,0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7 957,6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5 928,6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74,5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Содержание и обслуживание казны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090 10 00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5 378,6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72,6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090 10 00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7 407,6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5 378,6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72,6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092 80 00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6 677,3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092 80 00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6 677,3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хозяйственного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093 00 00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42 150,9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40 437,2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093 00 00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42 150,9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40 437,2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Дворцы и дома культуры, другие учреждения культуры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3 910,5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3 805,1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3 910,5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3 805,1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3 910,5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3 805,1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FFFF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001 00 00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53,4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97,4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первичного воинского учета на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001 36 00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54,8</w:t>
            </w:r>
          </w:p>
          <w:p w:rsidR="00C60958" w:rsidRPr="00BA46CF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53,4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  <w:p w:rsidR="00C60958" w:rsidRPr="00BA46CF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001 36 00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11 076,9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3 014,7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Органы юстиции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1 930,3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1 832,2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актов гражданского состояния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001 38 00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001 38 00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актов гражданского состояния за счет средств окружного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002 38 00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002 38 00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798,6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9 146,6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1 182,5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9 146,6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1 182,5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8 561,6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597,5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8 561,6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597,5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190 655,9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148 636,5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Вопросы топливно-энергетического комплекса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248 00 00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Государственная поддержка отдельных отраслей промышленности и топливно-энергетического комплекса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248 83 00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Компенсация выпадающих доходов организациям, предоставляющим населению услуги по реализации твердого печного топлива (уголь, дрова) по тарифам, не обеспечивающим возмещение издержек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248 83 01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248 83 01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10 747,2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9 564,1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9 564,1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«Поддержка развития сельскохозяйственного производства   Анадырского муниципального района  на  2011 год»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9 564,1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9 564,1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757,0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Автомобильный 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303 00 00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757,0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66,2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в области автомобильного транспорта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303 02 00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757,0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66,2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303 02 00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757,0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66,2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2 466,5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2 465,2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315 00 00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315 02 00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общего пользования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315 02 03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315 02 03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2 465,2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166 735,1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125 103,0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166 435,1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125 003,0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Взнос муниципальных образований в уставный фонд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340 30 00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82 500,0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Взнос в уставный фонд муниципальных унитарных предприятий Анадырского муниципального района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340 30 00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82 500,0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82 500,0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на софинансирование расходных обязательств населению социально-значимыми продуктами питания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340 50 00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67 692,0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26 670,2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340 50 00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67 692,0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26 670,2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на софинансирование расходных обязательств населению социально-значимыми продуктами питания за счет средств местного бюджета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340 51 00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266,7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340 51 00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отдельных отраслей промышленности и топливно-энергетического комплекса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14 928,1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14 928,1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Поддержка юридических лиц (кроме организаций общественного питания) и индивидуальных предпринимателей, производящих и отпускающих хлеб в розничную сеть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14 778,8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14 778,8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14 778,8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14 778,8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производителей социально-значимых видов хлеба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«Поддержка малого предпринимательства в Анадырском муниципальном районе на 2009-2012 годы»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705 590,4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656 992,6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20 516,4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20 172,3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4 467,7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4 467,6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4 467,7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4 467,6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4 467,7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4 467,6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Поддержка жилищного хозяйства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350 00 00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1 218,7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1 210,7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1 210,7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1 210,7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14 830,0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14 494,0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«Приобретение жилья в собственность Анадырского муниципального района для работников учреждений здравоохранения, расположенных на территории Анадырского муниципального района, и обеспечение ремонтом квартир специализированного жилищного фонда, расположенного в поселках Беринговский и Угольные Копи, для последующего распределения медицинским работникам в 2011 году»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3 113,2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3 113,2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 муниципальная целевая программа  «Приобретение жилья в собственность Анадырского муниципального района в 2011 году»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11 630,0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11 380,8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11 630,0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11 380,8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677 602,4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631 247,6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562,9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562,9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562,9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676 516,0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630 497,6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93,2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Компенсация выпадающих доходов организациям, предоставляющим населению услуги электроснабжения по тарифам, не обеспечивающим возмещение издержек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124 771,4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123 546,7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юридическим лицам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351 01 00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124 771,4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123 546,7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364 244,9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335 005,0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92,0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364 244,9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335 005,0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92,0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167 659,7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153 670,0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167 659,7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153 670,0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19 840,0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18 275,9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92,1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19 840,0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18 275,9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92,1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37,4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«Энергосбережение и повышение энергетической эффективности в Анадырском муниципальном районе на 2010-2015 годы и на перспективу до 2020 года»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37,4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37,4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7 471,6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5 572,7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7 371,6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5 472,7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74,2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7 131,1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5 320,7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74,6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84,2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городского поселения Угольные Копи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Ваеги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74,0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органами местного самоуправления за счет субвенции сельского поселения Канчалан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562,6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78,9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Ламутское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37,3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 счет субвенции сельского поселения Марково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Снежное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Усть-Белая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Чуванское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городского поселения Беринговский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1 206,5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843,1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69,9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Алькатваам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Мейныпильгыно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82,1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Хатырка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664 181,8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638 869,5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96,2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Дошкольное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23 040,3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Детские дошкольные учреждения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23 040,3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муниципальных учреждениях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420 90 00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14 659,5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14 508,1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420 90 00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14 659,5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14 508,1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8 910,7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8 532,2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8 910,7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8 532,2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Общее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630 962,6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606 268,7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96,1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1 854,4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1 854,4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1 854,4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Школы-детские сады, школы начальные, неполные средние и средние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550 917,0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528 585,8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муниципальных учрежден</w:t>
            </w:r>
            <w:r w:rsidR="00D26862">
              <w:rPr>
                <w:rFonts w:ascii="Times New Roman" w:hAnsi="Times New Roman" w:cs="Times New Roman"/>
                <w:sz w:val="28"/>
                <w:szCs w:val="28"/>
              </w:rPr>
              <w:t>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334 094,0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329 633,8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334 094,0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329 633,8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216 823,0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198 952,0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216 823,0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198 952,0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423 00 00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33 609,0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32 292,6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423 99 00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33 609,0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32 292,6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423 99 00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33 609,0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32 292,6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33 813,0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33 812,8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в сфере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436 10 00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18 896,0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18 896,0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436 15 00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18 896,0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18 896,0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436 15 00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18 896,0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18 896,0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Анадырского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436 30 00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436 30 00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Проведение противоаварийных мероприятий в зданиях муниципальных общеобразовательных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436 50 00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14 896,0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14 896,0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436 50 00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14 896,0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14 896,0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Иные безвозмездные  и безвозвратные перечисления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4 691,1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3 687,7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78,6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520 09 00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2 709,3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77,0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520 09 00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2 709,3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77,0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руководство, за счет средств окружного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520 26 00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520 26 00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учреждений образования и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520 40 00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978,4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520 40 00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978,4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Региональные целевые программы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2 035,4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Региональная целевая программа «Развитие инфраструктуры Чукотского автономного округа на 2010-2014 годы»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522 47 00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2 035,4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Подпрограмма «Содействие развитию инфраструктуры и поддержке благоустройства городских и сельских поселений»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522 47 06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2 035,4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523 47 06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2 035,4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«Проведение противоаварийных мероприятий в зданиях муниципальных учреждений Анадырского муниципального района в 2011-2013 гг.»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</w:t>
            </w:r>
            <w:r w:rsidR="001F70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лодежная политика и оздоровление</w:t>
            </w: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Организационно</w:t>
            </w:r>
            <w:r w:rsidR="001F70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воспитательная работа с молодежью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431 00 00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1F7092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BA46CF"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для детей и молодежи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431 01 00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431 01 00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9 451,7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9 363,2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9 451,7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9 363,2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в сфере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9 451,7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9 363,2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9 451,7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9 363,2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Культура и  кинематография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96 421,9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91 020,8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96 421,9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91 020,8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Дворцы и дома культуры, другие учреждения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63 691,8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60 003,4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63 691,8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60 003,4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63 691,8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60 003,4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Музеи и постоянные выставки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441 00 00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87,8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441 99 00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87,8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441 99 00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87,8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18 867,2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17 990,8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442 99 00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18 867,2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17 990,8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442 99 00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18 867,2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17 990,8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Укрепление материально-технической базы учреждений образования и культуры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520 40 00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11 749,6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520 40 00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11 749,6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Больницы, клиники, госпитали, медико-санитарные части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470 99 00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470 99 00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78 386,0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71 559,4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91,3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5 622,7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5 622,5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491 00 00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5 622,7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5 622,5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491 01 00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5 622,7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5 622,5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491 01 00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5 622,7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5 622,5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31 460,9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26 213,6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1 181,8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Федеральные целевые программы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Федеральная целевая программа «Жилище» на 2011 - 2015 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100 88 00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жильем молодых семей»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100 88 20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Выплаты на обеспечение жильем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100 88 20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Социальная помощь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27 689,4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24 971,1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90,2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меры социальной поддержки работникам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отдельных отраслей бюджетной сферы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12 860,3</w:t>
            </w:r>
          </w:p>
          <w:p w:rsidR="00C60958" w:rsidRPr="00BA46CF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12 771,0</w:t>
            </w:r>
          </w:p>
          <w:p w:rsidR="00C60958" w:rsidRPr="00BA46CF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99,3</w:t>
            </w:r>
          </w:p>
          <w:p w:rsidR="00C60958" w:rsidRPr="00BA46CF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Социальные выплаты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12 860,3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12 771,0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Предоставление меры социальной поддержки работникам  государственных и муниципальных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5 263,1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4 659,6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5 263,1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4 659,6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Оплата жилья и коммунальных услуг в сельской местности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9 566,0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7 540,5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78,8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9 566,0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7 540,5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78,8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Региональные целевые программы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Региональная целевая программа «Обеспечение жильем молодых семей в Чукотском автономном округе на 2011-2015 годы»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молодых семей за счет остатков средств 2010 года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Выплаты на обеспечение жильем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молодых семей за счет средств текущего года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Выплаты на обеспечение жильем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«Мероприятия в рамках празднования 65-летия Великой Победы на территории Анадырского района на 2010-2011 годы»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Долгосрочная муниципальная  целевая программа «Обеспечение жильём молодых семей в Анадырском муниципальном районе на 2011-2015 годы»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3 623,2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3 368,9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Социальная помощь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2 600,0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505 36 00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1 154,4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1 154,4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505 36 00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1 154,4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помещения, за счет средств окружного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1 445,6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1 445,6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505 88 00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1 445,6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1 445,6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768,9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Компенсация части платы за содержание ребенка в общеобразовательных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520 10 00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768,9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520 10 00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768,9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37 679,2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36 354,4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96,5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15 317,9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14 501,9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15 317,9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14 501,9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15 317,9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14 501,9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452 00 00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22 361,3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21 852,5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деятельности подведомственных учреждений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452 99 00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22 361,3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21 852,5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452 99 00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22 361,3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21 852,5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22 024,0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19 907,8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90,4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19 883,0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17 798,0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Центры спортивной подготовки (сборные команды)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482 00 00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19 883,0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17 798,0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482 99 00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19 883,0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17 798,0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482 99 00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19 883,0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17 798,0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Массовый спорт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2 141,0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2 109,8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512 00 00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спорта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512 97 00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F22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512 97 00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2 109,8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</w:tr>
      <w:tr w:rsidR="00BA46CF" w:rsidRPr="00BA46CF" w:rsidTr="00C60958">
        <w:trPr>
          <w:trHeight w:val="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1 948 293,7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8F8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1 801 023,1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92,4</w:t>
            </w:r>
          </w:p>
        </w:tc>
      </w:tr>
    </w:tbl>
    <w:p w:rsid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727" w:rsidRPr="00BA46CF" w:rsidRDefault="000A272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31" w:type="dxa"/>
        <w:tblInd w:w="-743" w:type="dxa"/>
        <w:tblLook w:val="04A0"/>
      </w:tblPr>
      <w:tblGrid>
        <w:gridCol w:w="10207"/>
        <w:gridCol w:w="5324"/>
      </w:tblGrid>
      <w:tr w:rsidR="00BA46CF" w:rsidRPr="00BA46CF" w:rsidTr="00F228FC">
        <w:tc>
          <w:tcPr>
            <w:tcW w:w="10207" w:type="dxa"/>
          </w:tcPr>
          <w:p w:rsidR="00BA46CF" w:rsidRDefault="00BA46CF" w:rsidP="00BA46CF">
            <w:pPr>
              <w:pStyle w:val="ae"/>
              <w:spacing w:after="0"/>
              <w:rPr>
                <w:szCs w:val="28"/>
              </w:rPr>
            </w:pPr>
          </w:p>
          <w:p w:rsidR="001F7092" w:rsidRDefault="001F7092" w:rsidP="00BA46CF">
            <w:pPr>
              <w:pStyle w:val="ae"/>
              <w:spacing w:after="0"/>
              <w:rPr>
                <w:szCs w:val="28"/>
              </w:rPr>
            </w:pPr>
          </w:p>
          <w:p w:rsidR="001F7092" w:rsidRPr="00BA46CF" w:rsidRDefault="001F7092" w:rsidP="00BA46CF">
            <w:pPr>
              <w:pStyle w:val="ae"/>
              <w:spacing w:after="0"/>
              <w:rPr>
                <w:szCs w:val="28"/>
              </w:rPr>
            </w:pPr>
          </w:p>
        </w:tc>
        <w:tc>
          <w:tcPr>
            <w:tcW w:w="5324" w:type="dxa"/>
          </w:tcPr>
          <w:p w:rsidR="00BA46CF" w:rsidRPr="00BA46CF" w:rsidRDefault="00506FBA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A46CF" w:rsidRPr="00BA46CF">
              <w:rPr>
                <w:szCs w:val="28"/>
              </w:rPr>
              <w:t xml:space="preserve">  3</w:t>
            </w:r>
          </w:p>
          <w:p w:rsidR="00BA46CF" w:rsidRDefault="00BA46CF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 w:rsidRPr="00BA46CF">
              <w:rPr>
                <w:szCs w:val="28"/>
              </w:rPr>
              <w:t>к решению Совета депутатов                                                                      Анадырского муниципального района</w:t>
            </w:r>
          </w:p>
          <w:p w:rsidR="00506FBA" w:rsidRPr="00BA46CF" w:rsidRDefault="00506FBA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от 23.07.2012 № 320</w:t>
            </w:r>
          </w:p>
        </w:tc>
      </w:tr>
    </w:tbl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6CF">
        <w:rPr>
          <w:rFonts w:ascii="Times New Roman" w:hAnsi="Times New Roman" w:cs="Times New Roman"/>
          <w:b/>
          <w:sz w:val="28"/>
          <w:szCs w:val="28"/>
        </w:rPr>
        <w:t>Распределение по ведомственно</w:t>
      </w:r>
      <w:r w:rsidR="00CF30BD">
        <w:rPr>
          <w:rFonts w:ascii="Times New Roman" w:hAnsi="Times New Roman" w:cs="Times New Roman"/>
          <w:b/>
          <w:sz w:val="28"/>
          <w:szCs w:val="28"/>
        </w:rPr>
        <w:t xml:space="preserve">й структуре расходов районного </w:t>
      </w:r>
      <w:r w:rsidRPr="00BA46CF">
        <w:rPr>
          <w:rFonts w:ascii="Times New Roman" w:hAnsi="Times New Roman" w:cs="Times New Roman"/>
          <w:b/>
          <w:sz w:val="28"/>
          <w:szCs w:val="28"/>
        </w:rPr>
        <w:t>бюджета за 2011 год</w:t>
      </w: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46CF"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15452" w:type="dxa"/>
        <w:tblInd w:w="-743" w:type="dxa"/>
        <w:tblLayout w:type="fixed"/>
        <w:tblLook w:val="04A0"/>
      </w:tblPr>
      <w:tblGrid>
        <w:gridCol w:w="6380"/>
        <w:gridCol w:w="851"/>
        <w:gridCol w:w="567"/>
        <w:gridCol w:w="708"/>
        <w:gridCol w:w="1560"/>
        <w:gridCol w:w="992"/>
        <w:gridCol w:w="1559"/>
        <w:gridCol w:w="1701"/>
        <w:gridCol w:w="1134"/>
      </w:tblGrid>
      <w:tr w:rsidR="00BA46CF" w:rsidRPr="00BA46CF" w:rsidTr="00F228FC">
        <w:trPr>
          <w:trHeight w:val="645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Главный распор  средств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Вид расхода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BA46CF" w:rsidRPr="00BA46CF" w:rsidTr="00F228FC">
        <w:trPr>
          <w:trHeight w:val="1020"/>
        </w:trPr>
        <w:tc>
          <w:tcPr>
            <w:tcW w:w="6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315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финансов,  экономики и имущественных отношений Администрации Анадырского 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141 525,4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138 715,3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37 051,8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34 691,2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24 926,9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24 729,2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24 926,9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24 729,2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24 926,9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24 729,2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24 926,9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24 729,2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133,1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133,1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133,1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133,1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11 991,8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9 962,0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1 375,3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1 375,3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1 375,3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7 957,6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5 928,6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74,5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Содержание и обслуживание казны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090 10 00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7 407,6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5 378,6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72,6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090 10 00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7 407,6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5 378,6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72,6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хозяйственного обслуживания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093 00 00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2 658,9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2 658,2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093 00 00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2 658,9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2 658,2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585,0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585,0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585,0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585,0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585,0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585,0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83 438,1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83 238,0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99,8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83 438,1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83 238,0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83 138,1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83 138,0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638,1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638,0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638,1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638,0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Взнос муниципальных образований в уставный фонд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340 30 00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82 500,0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82 500,0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Взнос в уставный фонд муниципальных унитарных предприятий Анадырского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340 30 00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82 500,0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82 500,0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«Поддержка малого предпринимательства в Анадырском муниципальном районе на 2009-2012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13 502,7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13 253,5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98,2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13 402,7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13 153,5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98,1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1 772,7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1 772,7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1 772,7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1 772,7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1 772,7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1 772,7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11 630,0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11 380,8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 муниципальная целевая программа 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«Приобретение жилья в собственность Анадырского муниципального района в 2011 году»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795 00 05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11 630,0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11 380,8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97,9</w:t>
            </w: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11 630,0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11 380,8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448,5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448,5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Школы-детские сады, школы начальные, неполные средние и средние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муниципальных учреждени</w:t>
            </w:r>
            <w:r w:rsidR="00D26862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448,5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876,6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876,6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876,6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876,6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Больницы, клиники, госпитали, медико-санитарные части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876,6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876,6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470 99 00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876,6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876,6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470 99 00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876,6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876,6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5 622,7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5 622,5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5 622,7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5 622,5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491 00 00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5 622,7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5 622,5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491 01 00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5 622,7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5 622,5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491 01 00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5 622,7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5 622,5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Анадырского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981 210,8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874 693,1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131 561,7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125 244,7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2 320,8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2 277,9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2 320,8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2 277,9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2 320,8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2 277,9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2 320,8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2 277,9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81 530,6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77 140,5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94,6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81 530,6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77 140,5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94,6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79 386,2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74 996,2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77 439,4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73 099,1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Осуществление учета граждан в связи с переселением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122,6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122,6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1 824,2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1 824,2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1 775,2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2 144,4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2 144,3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2 144,4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2 144,3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001 40 00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001 40 00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47 708,1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45 824,2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96,1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1 077,0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1 076,8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1 077,0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1 076,8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1 077,0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1 076,8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государственных функций связанных с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общегосударственным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092 00 00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38,9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38,9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38,9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092 80 00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6 817,5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6 677,3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092 80 00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6 817,5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6 677,3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093 00 00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35 864,2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34 264,8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093 00 00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35 864,2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34 264,8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Дворцы и дома культуры, другие учреждения культуры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3 910,5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3 805,1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3 910,5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3 805,1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3 910,5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3 805,1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54,8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54,8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FFFF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54,8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001 36 00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54,8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001 36 00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54,8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10 491,9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2 429,7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23,2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1 930,3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1 832,2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94,9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001 00 00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1 131,7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1 033,6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001 38 00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1 131,7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1 033,6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001 38 00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1 131,7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1 033,6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798,6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798,6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актов гражданского состояния за счет средств окружного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002 38 00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798,6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798,6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002 38 00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798,6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798,6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8 561,6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597,5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8 561,6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597,5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8 561,6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597,5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8 561,6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597,5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107 217,8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65 398,5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61,0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10 747,2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10 747,2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Вопросы топливно-энергетического комплекса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248 00 00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10 747,2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10 747,2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поддержка  отдельных отраслей  промышленности и топливно-энергетического  комплекса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248 83 00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10 747,2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10 747,2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выпадающих доходов организациям,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предоставляющим населению услуги по реализации твердого печного топлива(уголь, дрова) по тарифам, не обеспечивающим возмещение издержек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248 83 01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10 747,2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10 747,2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100,0</w:t>
            </w: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248 83 01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10 747,2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10 747,2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9 564,1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9 564,1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9 564,1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9 564,1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«Поддержка развития сельскохозяйственного производства   Анадырского муниципального района  на  2011 год»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9 564,1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9 564,1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9 564,1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9 564,1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1 143,0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757,0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Автомобильный 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303 00 00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1 143,0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757,0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66,2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303 02 00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1 143,0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757,0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66,2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303 02 00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1 143,0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757,0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66,2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2 466,5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2 465,2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315 00 00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2 466,5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2 465,2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315 02 00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2 466,5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2 465,2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315 02 03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2 466,5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2 465,2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315 02 03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2 466,5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2 465,2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83 297,0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41 865,0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50,3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83 297,0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41 865,0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50,3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на софинансирование расходных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 населению социально-значимыми продуктами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340 50 00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67 692,0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26 670,2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39,4</w:t>
            </w: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340 50 00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67 692,0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26 670,2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на софинансирование расходных обязательств населению социально-значимыми продуктами питания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340 51 00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676,9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266,7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340 51 00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676,9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266,7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отдельных отраслей промышленности и топливно-энергетического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14 928,1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14 928,1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Поддержка юридических лиц (кроме организаций общественного питания) и индивидуальных предпринимателей, производящих и отпускающих хлеб в розничную сеть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14 778,8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14 778,8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14 778,8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14 778,8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производителей социально-значимых видов хлеба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340 83 15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692 087,7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643 739,1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7 113,7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7 018,8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2 695,0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2 694,9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2 695,0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2 694,9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2 695,0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2 694,9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1 218,7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1 210,7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государственного жилищного фонда субъектов Российской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и муниципального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350 02 00</w:t>
            </w: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1 218,7</w:t>
            </w:r>
          </w:p>
          <w:p w:rsidR="00C60958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1 210,7</w:t>
            </w:r>
          </w:p>
          <w:p w:rsidR="00C60958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99,3</w:t>
            </w:r>
          </w:p>
          <w:p w:rsidR="00C60958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350 02 00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1 218,7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1 210,7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3 200,0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3 113,2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«Приобретение жилья в собственность Анадырского муниципального района для работников учреждений здравоохранения, расположенных на территории Анадырского муниципального района, и обеспечение ремонтом квартир специализированного жилищного фонда, расположенного в поселках Беринговский и Угольные Копи, для последующего распределения медицинским работникам в 2011 году»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3 200,0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3 113,2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3 200,0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3 113,2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677 602,4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631 247,6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586,4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562,9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586,4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562,9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586,4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562,9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676 516,0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630 497,6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93,2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Компенсация выпадающих доходов организациям, предоставляющим населению услуги электроснабжения по тарифам, не обеспечивающим возмещение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124 771,4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123 546,7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124 771,4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123 546,7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выпадающих доходов организациям,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351 02 00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364 244,9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335 005,0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92,0</w:t>
            </w: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364 244,9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335 005,0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92,0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167 659,7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153 670,0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167 659,7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153 670,0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19 840,0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18 275,9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92,1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351 05 00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19 840,0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18 275,9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92,1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187,1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37,4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«Энергосбережение и повышение энергетической эффективности в Анадырском муниципальном районе на 2010-2015 годы и на перспективу до 2020 года»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187,1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37,4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187,1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37,4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7 371,6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5 472,7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7 371,6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5 472,7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74,2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7 131,1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5 320,7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74,6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226,8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84,2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городского поселения Угольные Копи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1 212,9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543,5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44,8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за счет субвенции сельского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Ваеги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502</w:t>
            </w: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703,8</w:t>
            </w:r>
          </w:p>
          <w:p w:rsidR="00C60958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520,6</w:t>
            </w:r>
          </w:p>
          <w:p w:rsidR="00C60958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74,0</w:t>
            </w:r>
          </w:p>
          <w:p w:rsidR="00C60958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органами местного самоуправления за счет субвенции сельского поселения Канчалан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713,2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562,6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78,9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Ламутское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479,2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178,7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 счет субвенции сельского поселения Марково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724,5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724,4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Снежное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281,1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275,3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Усть-Белая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522,7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522,7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Чуванское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городского поселения Беринговский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1 206,5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843,1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69,9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Алькатваам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82,4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82,4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 за счет субвенции сельского поселения Мейныпильгыно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528,4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433,6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82,1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 за счет субвенции сельского поселения Хатырка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600 01 00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513</w:t>
            </w: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251,9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251,9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100,0</w:t>
            </w: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600 03 00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159,0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600 05 00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159,0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37 792,0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37 792,0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37 792,0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37 792,0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33 792,0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33 792,0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436 15 00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18 896,0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18 896,0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436 15 00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18 896,0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18 896,0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Проведение противоаварийных мероприятий в зданиях муниципальных общеобразовательных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436 50 00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14 896,0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14 896,0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436 50 00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14 896,0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14 896,0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C6095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«Проведение противоаварийных мероприятий в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зданиях муниципальных учреждений Анадырского муниципального района в 2011-2013 гг.»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</w:t>
            </w: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795 00 08</w:t>
            </w: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4 000,0</w:t>
            </w:r>
          </w:p>
          <w:p w:rsidR="00C60958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958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4 000,0</w:t>
            </w:r>
          </w:p>
          <w:p w:rsidR="00C60958" w:rsidRDefault="00C60958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100,0</w:t>
            </w:r>
          </w:p>
          <w:p w:rsidR="00C60958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958" w:rsidRPr="00BA46CF" w:rsidRDefault="00C60958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юридическим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2 004,9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2 004,9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605,0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Федеральная целевая программа «Жилище» на 2011 - 2015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100 88 00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605,0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жильем молодых семей»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100 88 20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605,0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Выплаты на обеспечение жильем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100 88 20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605,0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1 342,5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Региональная целевая программа «Обеспечение жильем молодых семей в Чукотском автономном округе на 2011-2015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1 342,5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молодых семей за счет остатков средств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Выплаты на обеспечение жильем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35,7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молодых семей за счет средств текущего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1 306,7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Выплаты на обеспечение жильем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522 19 02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1 306,7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57,4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Долгосрочная муниципальная  целевая программа «Обеспечение жильём молодых семей в Анадырском муниципальном районе на 2011-2015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57,4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57,4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Совет депутатов Анадырского муниципального </w:t>
            </w: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C25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806</w:t>
            </w: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C25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3 909,3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3 805,3 </w:t>
            </w:r>
          </w:p>
          <w:p w:rsidR="007E7C25" w:rsidRPr="00BA46CF" w:rsidRDefault="007E7C25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97,3</w:t>
            </w:r>
          </w:p>
          <w:p w:rsidR="007E7C25" w:rsidRPr="00BA46CF" w:rsidRDefault="007E7C25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3 909,3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3 805,3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3 909,3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3 805,3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3 909,3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3 805,3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1 807,3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1 798,6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1 807,3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1 798,6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Депутаты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002 12 00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2 102,0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2 006,7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002 12 00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2 102,0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2 006,7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социальной политики Администрации  Анадырского муниципального 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818 783,4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780 983,0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3 637,8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3 524,2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96,9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3 637,8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3 524,2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093 00 00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3 627,8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3 514,2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093 00 00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3 627,8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3 514,2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625 941,3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600 629,0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96,0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23 570,2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23 040,3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Детские дошкольные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23 570,2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23 040,3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муниципальных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420 90 00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14 659,5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14 508,1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420 90 00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14 659,5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14 508,1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8 910,7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8 532,2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420 99 00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8 910,7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8 532,2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592 722,1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568 028,2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95,8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1 854,5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1 854,5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1 854,5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1 854,4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Школы-детские сады, школы начальные, неполные средние и средние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550 468,5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528 137,3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334 094,0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329 633,8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334 094,0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329 633,8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216 374,5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198 503,5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421 99 00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216 374,5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198 503,5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Учреждения по внешкольной работе с детьми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423 00 00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33 609,0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32 292,6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423 99 00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33 609,0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32 292,6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423 99 00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33 609,0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32 292,6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96,1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21,0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Анадырского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436 30 00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21,0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436 30 00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21,0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Иные безвозмездные  и безвозвратные перечисления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4 691,1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3 687,7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78,6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520 09 00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3 519,0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2 709,3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77,0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520 09 00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3 519,0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2 709,3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77,0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руководство, за счет средств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520 26 00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172,1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520 26 00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172,1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учреждений образования 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520 40 00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978,4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520 40 00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978,4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2 078,0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2 035,4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Региональная целевая программа «Развитие инфраструктуры Чукотского автономного округа на 2010-2014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522 47 00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2 078,0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2 035,4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Подпрограмма «Содействие развитию инфраструктуры и поддержке благоустройства городских и сельских поселений»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522 47 06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2 078,0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2 035,4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522 47 06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2 078,0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2 035,4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Мо</w:t>
            </w:r>
            <w:r w:rsidR="007351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лодежная политика и оздоровление</w:t>
            </w: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197,3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Организационно</w:t>
            </w:r>
            <w:r w:rsidR="00D26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воспитательная работа с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431 00 00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Проведения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431 01 00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431 01 00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197,3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9 451,7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9 363,2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9 451,7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9 363,2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9 451,7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9 363,2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436 01 00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9 451,7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9 363,2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96 421,9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91 020,8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96 421,9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91 020,8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660,8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660,7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660,8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660,7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660,8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660,7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Дворцы и дома культуры, другие учреждения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63 691,8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60 003,4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63 691,8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60 003,4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440 99 00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63 691,8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60 003,4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Музеи и постоянные выставки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441 00 00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702,1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616,3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87,8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441 99 00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702,1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616,3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87,8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441 99 00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702,1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616,3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87,8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18 867,2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17 990,8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442 99 00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18 867,2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17 990,8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442 99 00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18 867,2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17 990,8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учреждений образования 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520 40 00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12 500,0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11 749,6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94,0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520 40 00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12 500,0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11 749,6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70 758,4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65 901,2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29 456,0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26 177,9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88,9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1 186,6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1 181,8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1 150,0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1 150,0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1 145,2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36,6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070 05 00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36,6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36,6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27 689,4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24 971,1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90,2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Предоставление меры социальной поддержки работникам отдельных отраслей бюджетной сферы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12 860,3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12 771,0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12 860,3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12 771,0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Предоставление меры социальной поддержки работникам государственных 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5 263,1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4 659,6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5 263,1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4 659,6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Оплата жилья и коммунальных услуг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9 566,0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7 540,5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78,8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505 86 70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9 566,0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7 540,5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78,8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«Мероприятия в рамках празднования 65-летия Великой Победы на территории Анадырского района на 2010-2011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795 00 02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580,0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3 623,2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3 368,9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93,0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505 00 00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2 600,0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2 600,0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505 36 00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1 154,4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505 36 00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1 154,4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1 154,4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помещения, за счет средств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1 445,6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1 445,6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505 88 00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1 445,6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1 445,6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1 023,2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768,9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Компенсация части платы за содержание ребенка в общеобразовательных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520 10 00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1 023,2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768,9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Социальные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520 10 00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1 023,2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768,9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37 679,2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36 354,4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96,5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15 317,9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14 501,9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94,7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15 317,9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14 501,9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94,7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15 317,9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14 501,9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94,7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452 00 00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22 361,3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21 852,5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  <w:tr w:rsidR="00BA46CF" w:rsidRPr="00BA46CF" w:rsidTr="0051317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452 99 00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22 361,3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21 852,5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  <w:tr w:rsidR="00BA46CF" w:rsidRPr="00BA46CF" w:rsidTr="00513178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452 99 00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22 361,3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21 852,5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22 024,0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19 907,8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90,4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19 883,0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17 798,0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Центры спортивной подготовки (сборные команды)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482 00 00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19 883,0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17 798,0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482 99 00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19 883,0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17 798,0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бюджетными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482 99 00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19 883,0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17 798,0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Массовый спорт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2 141,0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2 109,8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512 00 00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2 109,8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512 97 00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2 109,8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512 97 00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2 109,8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Избирательная комиссия Анадырского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2 864,8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2 826,4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98,7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2 864,8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2 826,4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98,7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2 864,8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2 826,4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BA46CF" w:rsidRPr="00BA46CF" w:rsidTr="007E7C25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и управление в сфере установленных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002 00 00</w:t>
            </w: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C25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2 864,8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C25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2 826,4</w:t>
            </w:r>
          </w:p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98,7</w:t>
            </w:r>
          </w:p>
          <w:p w:rsidR="007E7C25" w:rsidRPr="00BA46CF" w:rsidRDefault="007E7C25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6CF" w:rsidRPr="00BA46CF" w:rsidTr="007C599D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712,6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711,4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002 04 00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712,6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711,4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Члены избирательной комиссии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002 26 00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2 152,2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2 115,0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</w:tr>
      <w:tr w:rsidR="00BA46CF" w:rsidRPr="00BA46CF" w:rsidTr="00F228FC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002 26 00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2 152,2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2 115,0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</w:tr>
      <w:tr w:rsidR="00BA46CF" w:rsidRPr="00BA46CF" w:rsidTr="00F228FC">
        <w:trPr>
          <w:trHeight w:val="51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1 948 293,7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1 801 023,1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6CF" w:rsidRPr="00BA46CF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92,4</w:t>
            </w:r>
          </w:p>
        </w:tc>
      </w:tr>
    </w:tbl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99D" w:rsidRPr="00BA46CF" w:rsidRDefault="007C599D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31" w:type="dxa"/>
        <w:tblInd w:w="-743" w:type="dxa"/>
        <w:tblLook w:val="04A0"/>
      </w:tblPr>
      <w:tblGrid>
        <w:gridCol w:w="10207"/>
        <w:gridCol w:w="5324"/>
      </w:tblGrid>
      <w:tr w:rsidR="00BA46CF" w:rsidRPr="00BA46CF" w:rsidTr="00F228FC">
        <w:tc>
          <w:tcPr>
            <w:tcW w:w="10207" w:type="dxa"/>
          </w:tcPr>
          <w:p w:rsidR="00BA46CF" w:rsidRPr="00BA46CF" w:rsidRDefault="00BA46CF" w:rsidP="00BA46CF">
            <w:pPr>
              <w:pStyle w:val="ae"/>
              <w:spacing w:after="0"/>
              <w:rPr>
                <w:szCs w:val="28"/>
              </w:rPr>
            </w:pPr>
          </w:p>
        </w:tc>
        <w:tc>
          <w:tcPr>
            <w:tcW w:w="5324" w:type="dxa"/>
          </w:tcPr>
          <w:p w:rsidR="00BA46CF" w:rsidRPr="00BA46CF" w:rsidRDefault="00DB2F51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A46CF" w:rsidRPr="00BA46CF">
              <w:rPr>
                <w:szCs w:val="28"/>
              </w:rPr>
              <w:t xml:space="preserve">  4</w:t>
            </w:r>
          </w:p>
          <w:p w:rsidR="00BA46CF" w:rsidRDefault="00BA46CF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 w:rsidRPr="00BA46CF">
              <w:rPr>
                <w:szCs w:val="28"/>
              </w:rPr>
              <w:t>к решению Совета депутатов                                                      Анадырского муниципального района</w:t>
            </w:r>
          </w:p>
          <w:p w:rsidR="00DB2F51" w:rsidRPr="00BA46CF" w:rsidRDefault="00DB2F51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от 23.07.2012 № 320</w:t>
            </w:r>
          </w:p>
        </w:tc>
      </w:tr>
    </w:tbl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6CF">
        <w:rPr>
          <w:rFonts w:ascii="Times New Roman" w:hAnsi="Times New Roman" w:cs="Times New Roman"/>
          <w:b/>
          <w:sz w:val="28"/>
          <w:szCs w:val="28"/>
        </w:rPr>
        <w:t>Реализация муниципальных целевых программ за 2011 год</w:t>
      </w: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46CF"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276"/>
        <w:gridCol w:w="496"/>
        <w:gridCol w:w="496"/>
        <w:gridCol w:w="709"/>
        <w:gridCol w:w="1134"/>
        <w:gridCol w:w="1056"/>
        <w:gridCol w:w="1071"/>
        <w:gridCol w:w="1134"/>
        <w:gridCol w:w="1133"/>
        <w:gridCol w:w="1134"/>
        <w:gridCol w:w="1275"/>
        <w:gridCol w:w="1135"/>
        <w:gridCol w:w="850"/>
      </w:tblGrid>
      <w:tr w:rsidR="00BA46CF" w:rsidRPr="00BA46CF" w:rsidTr="00F228FC">
        <w:tc>
          <w:tcPr>
            <w:tcW w:w="2977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496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496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709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1134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Сумма средств, всего</w:t>
            </w:r>
          </w:p>
        </w:tc>
        <w:tc>
          <w:tcPr>
            <w:tcW w:w="1056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Сумма средств федерального бюджета</w:t>
            </w:r>
          </w:p>
        </w:tc>
        <w:tc>
          <w:tcPr>
            <w:tcW w:w="1071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Сумма средств окружного бюджета</w:t>
            </w:r>
          </w:p>
        </w:tc>
        <w:tc>
          <w:tcPr>
            <w:tcW w:w="1134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Сумма средств районного бюджета</w:t>
            </w:r>
          </w:p>
        </w:tc>
        <w:tc>
          <w:tcPr>
            <w:tcW w:w="1133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Сумма исполнения средств, всего</w:t>
            </w:r>
          </w:p>
        </w:tc>
        <w:tc>
          <w:tcPr>
            <w:tcW w:w="1134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Сумма исполнения средств федерального бюджета</w:t>
            </w:r>
          </w:p>
        </w:tc>
        <w:tc>
          <w:tcPr>
            <w:tcW w:w="1275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Сумма исполнения средств окружного бюджета</w:t>
            </w:r>
          </w:p>
        </w:tc>
        <w:tc>
          <w:tcPr>
            <w:tcW w:w="1135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Сумма исполнения средств районного бюджета</w:t>
            </w:r>
          </w:p>
        </w:tc>
        <w:tc>
          <w:tcPr>
            <w:tcW w:w="850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6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1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3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5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целевые и адресные программы</w:t>
            </w:r>
          </w:p>
        </w:tc>
        <w:tc>
          <w:tcPr>
            <w:tcW w:w="1276" w:type="dxa"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31 779,0</w:t>
            </w:r>
          </w:p>
        </w:tc>
        <w:tc>
          <w:tcPr>
            <w:tcW w:w="1056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605,0</w:t>
            </w:r>
          </w:p>
        </w:tc>
        <w:tc>
          <w:tcPr>
            <w:tcW w:w="1071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1 342,5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29 831,5</w:t>
            </w:r>
          </w:p>
        </w:tc>
        <w:tc>
          <w:tcPr>
            <w:tcW w:w="1133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28 405,9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35,7</w:t>
            </w:r>
          </w:p>
        </w:tc>
        <w:tc>
          <w:tcPr>
            <w:tcW w:w="1135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28 370,2</w:t>
            </w:r>
          </w:p>
        </w:tc>
        <w:tc>
          <w:tcPr>
            <w:tcW w:w="850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89,4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Долгосрочная муниципальная целевая программа «Поддержка развития сельскохозяйственного производства   Анадырского муниципального района  на  2011 год»</w:t>
            </w:r>
          </w:p>
        </w:tc>
        <w:tc>
          <w:tcPr>
            <w:tcW w:w="1276" w:type="dxa"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A46CF" w:rsidRPr="00BA46CF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9 564,1</w:t>
            </w:r>
          </w:p>
        </w:tc>
        <w:tc>
          <w:tcPr>
            <w:tcW w:w="1056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9 564,1</w:t>
            </w:r>
          </w:p>
        </w:tc>
        <w:tc>
          <w:tcPr>
            <w:tcW w:w="1133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9 564,1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9 564,1</w:t>
            </w:r>
          </w:p>
        </w:tc>
        <w:tc>
          <w:tcPr>
            <w:tcW w:w="850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Долгосрочная муниципальная целевая программа «Поддержка развития сельскохозяйственного производства Анадырского муниципального района на 2011 год»</w:t>
            </w:r>
          </w:p>
        </w:tc>
        <w:tc>
          <w:tcPr>
            <w:tcW w:w="1276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795 00 01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056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133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850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76" w:type="dxa"/>
          </w:tcPr>
          <w:p w:rsidR="00BA46CF" w:rsidRPr="004C7962" w:rsidRDefault="00BA46CF" w:rsidP="00BA46CF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C7962">
              <w:rPr>
                <w:rFonts w:ascii="Times New Roman" w:hAnsi="Times New Roman" w:cs="Times New Roman"/>
                <w:sz w:val="24"/>
                <w:szCs w:val="24"/>
              </w:rPr>
              <w:t>795 00 01</w:t>
            </w:r>
          </w:p>
        </w:tc>
        <w:tc>
          <w:tcPr>
            <w:tcW w:w="496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496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056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133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850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276" w:type="dxa"/>
          </w:tcPr>
          <w:p w:rsidR="00BA46CF" w:rsidRPr="004C7962" w:rsidRDefault="00BA46CF" w:rsidP="00BA46CF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C7962">
              <w:rPr>
                <w:rFonts w:ascii="Times New Roman" w:hAnsi="Times New Roman" w:cs="Times New Roman"/>
                <w:sz w:val="24"/>
                <w:szCs w:val="24"/>
              </w:rPr>
              <w:t>795 00 01</w:t>
            </w:r>
          </w:p>
        </w:tc>
        <w:tc>
          <w:tcPr>
            <w:tcW w:w="496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496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9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056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133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850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1276" w:type="dxa"/>
          </w:tcPr>
          <w:p w:rsidR="00BA46CF" w:rsidRPr="004C7962" w:rsidRDefault="00BA46CF" w:rsidP="00BA46CF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C7962">
              <w:rPr>
                <w:rFonts w:ascii="Times New Roman" w:hAnsi="Times New Roman" w:cs="Times New Roman"/>
                <w:sz w:val="24"/>
                <w:szCs w:val="24"/>
              </w:rPr>
              <w:t>795 00 01</w:t>
            </w:r>
          </w:p>
        </w:tc>
        <w:tc>
          <w:tcPr>
            <w:tcW w:w="496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496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9" w:type="dxa"/>
          </w:tcPr>
          <w:p w:rsidR="00BA46CF" w:rsidRPr="004C7962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056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133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9 564,1</w:t>
            </w:r>
          </w:p>
        </w:tc>
        <w:tc>
          <w:tcPr>
            <w:tcW w:w="850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Долгосрочная муниципальная целевая программа «Мероприятия в рамках празднования 65-летия Великой Победы на территории Анадырского района на 2010-2011 годы»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580,0</w:t>
            </w:r>
          </w:p>
        </w:tc>
        <w:tc>
          <w:tcPr>
            <w:tcW w:w="1056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580,0</w:t>
            </w:r>
          </w:p>
        </w:tc>
        <w:tc>
          <w:tcPr>
            <w:tcW w:w="1133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25,0</w:t>
            </w:r>
          </w:p>
        </w:tc>
        <w:tc>
          <w:tcPr>
            <w:tcW w:w="1134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4C7962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25,0</w:t>
            </w:r>
          </w:p>
        </w:tc>
        <w:tc>
          <w:tcPr>
            <w:tcW w:w="850" w:type="dxa"/>
          </w:tcPr>
          <w:p w:rsidR="00BA46CF" w:rsidRPr="004C7962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962">
              <w:rPr>
                <w:rFonts w:ascii="Times New Roman" w:hAnsi="Times New Roman" w:cs="Times New Roman"/>
                <w:b/>
                <w:sz w:val="26"/>
                <w:szCs w:val="26"/>
              </w:rPr>
              <w:t>4,3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«Мероприятия в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рамках празднования 65-летия Великой Победы на территории Анадырского района на 2010-2011 годы»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795 00 02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580,0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580,0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</w:tr>
      <w:tr w:rsidR="00BA46CF" w:rsidRPr="005F2216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795 00 02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580,0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580,0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</w:tr>
      <w:tr w:rsidR="00BA46CF" w:rsidRPr="005F2216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 населения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795 00 02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580,0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580,0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</w:tr>
      <w:tr w:rsidR="00BA46CF" w:rsidRPr="005F2216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795 00 02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580,0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580,0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</w:tr>
      <w:tr w:rsidR="00BA46CF" w:rsidRPr="005F2216" w:rsidTr="00F228FC">
        <w:tc>
          <w:tcPr>
            <w:tcW w:w="2977" w:type="dxa"/>
          </w:tcPr>
          <w:p w:rsidR="00BA46CF" w:rsidRPr="00BA46CF" w:rsidRDefault="00BA46CF" w:rsidP="00D268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Долгосрочная муниципальная целевая программа «Приобретение жилья в собственность Анадырского муниципального района для работников учреждений здравоохранения, расположенных на территории Анадырского муниципального района, и обеспечение </w:t>
            </w: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ремонтом квартир специализированного жилищного фонда, расположенного в поселках Беринговский и Угольные Копи, для последующего распределения медицинским работникам в 2011 году»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3 200,0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3 200,0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3 113,2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3 113,2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97,3</w:t>
            </w:r>
          </w:p>
        </w:tc>
      </w:tr>
      <w:tr w:rsidR="00BA46CF" w:rsidRPr="005F2216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Долгосрочная муниципальная целевая программа «Приобретение жилья в собственность Анадырского муниципального района для работников учреждений здравоохранения, расположенных на территории Анадырского муниципального района, и обеспечение ремонтом квартир специализированного жилищного фонда,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расположенного в поселках Беринговский и Угольные Копи, для последующего распределения медицинским работникам в 2011 году»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795 00 03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3 200,0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3 200,0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3 113,2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3 113,2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97,3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795 00 03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3 200,0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3 200,0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3 113,2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3 113,2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97,3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795 00 03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3 200,0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3 200,0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3 113,2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3 113,2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97,3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795 00 03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3 200,0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3 200,0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3 113,2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3 113,2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97,3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Долгосрочная муниципальная целевая программа «Энергосбережение и повышение энергетической эффективности в Анадырском муниципальном районе на 2010-2015 годы и на перспективу до 2020 года»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500,0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500,0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187,1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187,1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37,4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целевая программа «Энергосбережение и повышение энергетической эффективности в Анадырском муниципальном районе на 2010-2015 годы и на перспективу до 2020 года»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795 00 04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187,1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187,1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37,4</w:t>
            </w:r>
          </w:p>
        </w:tc>
      </w:tr>
      <w:tr w:rsidR="00BA46CF" w:rsidRPr="00B12E29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Cs/>
                <w:sz w:val="24"/>
                <w:szCs w:val="24"/>
              </w:rPr>
              <w:t>795 00 04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Cs/>
                <w:sz w:val="26"/>
                <w:szCs w:val="26"/>
              </w:rPr>
              <w:t>500,0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187,1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Cs/>
                <w:sz w:val="26"/>
                <w:szCs w:val="26"/>
              </w:rPr>
              <w:t>187,1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37,4</w:t>
            </w:r>
          </w:p>
        </w:tc>
      </w:tr>
      <w:tr w:rsidR="00BA46CF" w:rsidRPr="00B12E29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Cs/>
                <w:sz w:val="24"/>
                <w:szCs w:val="24"/>
              </w:rPr>
              <w:t>795 00 04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Cs/>
                <w:sz w:val="26"/>
                <w:szCs w:val="26"/>
              </w:rPr>
              <w:t>500,0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187,1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Cs/>
                <w:sz w:val="26"/>
                <w:szCs w:val="26"/>
              </w:rPr>
              <w:t>187,1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34,7</w:t>
            </w:r>
          </w:p>
        </w:tc>
      </w:tr>
      <w:tr w:rsidR="00BA46CF" w:rsidRPr="00B12E29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795 00 04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187,1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187,1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37,4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Долгосрочная  муниципальная целевая программа  «Приобретение жилья в собственность Анадырского муниципального района в 2011 году»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11 630,0</w:t>
            </w:r>
          </w:p>
        </w:tc>
        <w:tc>
          <w:tcPr>
            <w:tcW w:w="1056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11 630,0</w:t>
            </w:r>
          </w:p>
        </w:tc>
        <w:tc>
          <w:tcPr>
            <w:tcW w:w="1133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11 380,8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5" w:type="dxa"/>
          </w:tcPr>
          <w:p w:rsidR="00BA46CF" w:rsidRPr="005F2216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11 380,8</w:t>
            </w:r>
          </w:p>
        </w:tc>
        <w:tc>
          <w:tcPr>
            <w:tcW w:w="850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97,9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 муниципальная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целевая программа  «Приобретение жилья в собственность Анадырского муниципального района в 2011 году»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795 00 05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11 630,0</w:t>
            </w:r>
          </w:p>
        </w:tc>
        <w:tc>
          <w:tcPr>
            <w:tcW w:w="1056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11 630,0</w:t>
            </w:r>
          </w:p>
        </w:tc>
        <w:tc>
          <w:tcPr>
            <w:tcW w:w="1133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11 380,8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</w:tcPr>
          <w:p w:rsidR="00BA46CF" w:rsidRPr="005F2216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11 380,8</w:t>
            </w:r>
          </w:p>
        </w:tc>
        <w:tc>
          <w:tcPr>
            <w:tcW w:w="850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11 630,0</w:t>
            </w:r>
          </w:p>
        </w:tc>
        <w:tc>
          <w:tcPr>
            <w:tcW w:w="1056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11 630,0</w:t>
            </w:r>
          </w:p>
        </w:tc>
        <w:tc>
          <w:tcPr>
            <w:tcW w:w="1133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11 380,8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</w:tcPr>
          <w:p w:rsidR="00BA46CF" w:rsidRPr="005F2216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11 380,8</w:t>
            </w:r>
          </w:p>
        </w:tc>
        <w:tc>
          <w:tcPr>
            <w:tcW w:w="850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Жилищное хозяйство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11 630,0</w:t>
            </w:r>
          </w:p>
        </w:tc>
        <w:tc>
          <w:tcPr>
            <w:tcW w:w="1056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11 630,0</w:t>
            </w:r>
          </w:p>
        </w:tc>
        <w:tc>
          <w:tcPr>
            <w:tcW w:w="1133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11 380,8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</w:tcPr>
          <w:p w:rsidR="00BA46CF" w:rsidRPr="005F2216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11 380,8</w:t>
            </w:r>
          </w:p>
        </w:tc>
        <w:tc>
          <w:tcPr>
            <w:tcW w:w="850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11 630,0</w:t>
            </w:r>
          </w:p>
        </w:tc>
        <w:tc>
          <w:tcPr>
            <w:tcW w:w="1056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11 630,0</w:t>
            </w:r>
          </w:p>
        </w:tc>
        <w:tc>
          <w:tcPr>
            <w:tcW w:w="1133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11 380,8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</w:tcPr>
          <w:p w:rsidR="00BA46CF" w:rsidRPr="005F2216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11 380,8</w:t>
            </w:r>
          </w:p>
        </w:tc>
        <w:tc>
          <w:tcPr>
            <w:tcW w:w="850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Долгосрочная муниципальная целевая программа «Поддержка малого предпринимательства в Анадырском муниципальном районе на 2009-2012 годы»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56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71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3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5" w:type="dxa"/>
          </w:tcPr>
          <w:p w:rsidR="00BA46CF" w:rsidRPr="005F2216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33,3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«Поддержка малого предпринимательства в  Анадырском муниципальном районе на 2009-2012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годы»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795 00 07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</w:t>
            </w:r>
          </w:p>
        </w:tc>
      </w:tr>
      <w:tr w:rsidR="00BA46CF" w:rsidRPr="00B12E29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Национальная  экономика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Cs/>
                <w:sz w:val="24"/>
                <w:szCs w:val="24"/>
              </w:rPr>
              <w:t>795 00 07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Cs/>
                <w:sz w:val="26"/>
                <w:szCs w:val="26"/>
              </w:rPr>
              <w:t>300,0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</w:t>
            </w:r>
          </w:p>
        </w:tc>
      </w:tr>
      <w:tr w:rsidR="00BA46CF" w:rsidRPr="00B12E29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Cs/>
                <w:sz w:val="24"/>
                <w:szCs w:val="24"/>
              </w:rPr>
              <w:t>795 00 07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Cs/>
                <w:sz w:val="26"/>
                <w:szCs w:val="26"/>
              </w:rPr>
              <w:t>300,0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</w:t>
            </w:r>
          </w:p>
        </w:tc>
      </w:tr>
      <w:tr w:rsidR="00BA46CF" w:rsidRPr="00B12E29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795 00 07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</w:t>
            </w:r>
          </w:p>
        </w:tc>
      </w:tr>
      <w:tr w:rsidR="00BA46CF" w:rsidRPr="00B12E29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Долгосрочная муниципальная целевая программа «Проведение противоаварийных мероприятий в зданиях муниципальных учреждений Анадырского муниципального района в 2011-2013 гг.»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4 000,0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4 000,0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4 000,0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sz w:val="26"/>
                <w:szCs w:val="26"/>
              </w:rPr>
              <w:t>4 000,0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100,0</w:t>
            </w:r>
          </w:p>
        </w:tc>
      </w:tr>
      <w:tr w:rsidR="00BA46CF" w:rsidRPr="005F2216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«Проведение противоаварийных мероприятий в зданиях муниципальных учреждений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Анадырского муниципального района в 2011-2013 гг.»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795 00 08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795 00 08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795 00 08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795 00 08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4 000,0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Долгосрочная муниципальная  целевая программа «Обеспечение жильём молодых семей в Анадырском муниципальном районе на 2011-2015 годы»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2 004,9</w:t>
            </w:r>
          </w:p>
        </w:tc>
        <w:tc>
          <w:tcPr>
            <w:tcW w:w="1056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605,0</w:t>
            </w:r>
          </w:p>
        </w:tc>
        <w:tc>
          <w:tcPr>
            <w:tcW w:w="1071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1 342,5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57,4</w:t>
            </w:r>
          </w:p>
        </w:tc>
        <w:tc>
          <w:tcPr>
            <w:tcW w:w="1133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35,7</w:t>
            </w:r>
          </w:p>
        </w:tc>
        <w:tc>
          <w:tcPr>
            <w:tcW w:w="1134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A46CF" w:rsidRPr="005F2216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35,7</w:t>
            </w:r>
          </w:p>
        </w:tc>
        <w:tc>
          <w:tcPr>
            <w:tcW w:w="1135" w:type="dxa"/>
          </w:tcPr>
          <w:p w:rsidR="00BA46CF" w:rsidRPr="005F2216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BA46CF" w:rsidRPr="005F2216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1,8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Федеральные целевые программы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100 00 00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Федеральная целевая программа «Жилище» на 2011 - 2015 годы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100 88 00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«Обеспечение жильем молодых семей»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 xml:space="preserve">100 88 20 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 xml:space="preserve">100 88 20 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 xml:space="preserve">100 88 20 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Выплаты на обеспечение жильем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 xml:space="preserve">100 88 20 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555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605,0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Региональные целевые программы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522 00 00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1 342,5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1 342,5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35,7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Региональная целевая программа «Обеспечение жильем молодых семей в Чукотском автономном округе на 2011-2015 годы»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522 19 00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1 342,5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1 342,5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35,7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522 19 00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1 342,5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1 342,5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522 19 00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1 342,5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1 342,5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молодых семей за счет остатков средств прошлых лет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522 19 01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35,8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35,8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Выплаты на обеспечение жильем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522 19 01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555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35,8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35,8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1,8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молодых семей за счет средств текущего года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522 19 02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1 306,7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1 306,7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Выплаты на обеспечение жильем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522 19 02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555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1 306,7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1 306,7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Долгосрочная муниципальная  целевая программа </w:t>
            </w: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«Обеспечение жильём молодых семей в Анадырском муниципальном районе на 2011-2015 годы»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795 00 09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6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BA46CF" w:rsidRPr="005F2216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795 00 09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795 00 09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A46CF" w:rsidRPr="00BA46CF" w:rsidTr="00F228FC">
        <w:tc>
          <w:tcPr>
            <w:tcW w:w="2977" w:type="dxa"/>
          </w:tcPr>
          <w:p w:rsidR="00BA46CF" w:rsidRPr="00BA46CF" w:rsidRDefault="00BA46CF" w:rsidP="004B2AD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</w:tcPr>
          <w:p w:rsidR="00BA46CF" w:rsidRPr="005F2216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216">
              <w:rPr>
                <w:rFonts w:ascii="Times New Roman" w:hAnsi="Times New Roman" w:cs="Times New Roman"/>
                <w:sz w:val="24"/>
                <w:szCs w:val="24"/>
              </w:rPr>
              <w:t>795 00 09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9" w:type="dxa"/>
          </w:tcPr>
          <w:p w:rsidR="00BA46CF" w:rsidRPr="00B12E29" w:rsidRDefault="00BA46CF" w:rsidP="00BA46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056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071" w:type="dxa"/>
          </w:tcPr>
          <w:p w:rsidR="00BA46CF" w:rsidRPr="00B12E29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0,0 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133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</w:tcPr>
          <w:p w:rsidR="00BA46CF" w:rsidRPr="00B12E29" w:rsidRDefault="00BA46CF" w:rsidP="00BA46CF">
            <w:pPr>
              <w:spacing w:after="0" w:line="240" w:lineRule="auto"/>
              <w:ind w:firstLine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12E2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587" w:rsidRDefault="0040558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587" w:rsidRDefault="0040558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587" w:rsidRDefault="0040558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216" w:rsidRDefault="005F2216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216" w:rsidRDefault="005F2216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216" w:rsidRDefault="005F2216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216" w:rsidRDefault="005F2216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216" w:rsidRDefault="005F2216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216" w:rsidRDefault="005F2216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216" w:rsidRDefault="005F2216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216" w:rsidRDefault="005F2216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587" w:rsidRDefault="0040558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587" w:rsidRDefault="0040558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587" w:rsidRDefault="0040558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587" w:rsidRPr="00BA46CF" w:rsidRDefault="00405587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31" w:type="dxa"/>
        <w:tblInd w:w="-743" w:type="dxa"/>
        <w:tblLook w:val="04A0"/>
      </w:tblPr>
      <w:tblGrid>
        <w:gridCol w:w="10207"/>
        <w:gridCol w:w="5324"/>
      </w:tblGrid>
      <w:tr w:rsidR="00BA46CF" w:rsidRPr="00BA46CF" w:rsidTr="00F228FC">
        <w:tc>
          <w:tcPr>
            <w:tcW w:w="10207" w:type="dxa"/>
          </w:tcPr>
          <w:p w:rsidR="00BA46CF" w:rsidRPr="00BA46CF" w:rsidRDefault="00BA46CF" w:rsidP="00BA46CF">
            <w:pPr>
              <w:pStyle w:val="ae"/>
              <w:spacing w:after="0"/>
              <w:rPr>
                <w:szCs w:val="28"/>
              </w:rPr>
            </w:pPr>
          </w:p>
        </w:tc>
        <w:tc>
          <w:tcPr>
            <w:tcW w:w="5324" w:type="dxa"/>
          </w:tcPr>
          <w:p w:rsidR="00BA46CF" w:rsidRPr="00BA46CF" w:rsidRDefault="000C7D64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A46CF" w:rsidRPr="00BA46CF">
              <w:rPr>
                <w:szCs w:val="28"/>
              </w:rPr>
              <w:t xml:space="preserve">  5</w:t>
            </w:r>
          </w:p>
          <w:p w:rsidR="00BA46CF" w:rsidRDefault="00BA46CF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 w:rsidRPr="00BA46CF">
              <w:rPr>
                <w:szCs w:val="28"/>
              </w:rPr>
              <w:t>к решению Совета депутатов                                                     Анадырского муниципального района</w:t>
            </w:r>
          </w:p>
          <w:p w:rsidR="000C7D64" w:rsidRPr="00BA46CF" w:rsidRDefault="000C7D64" w:rsidP="00BA46CF">
            <w:pPr>
              <w:pStyle w:val="ae"/>
              <w:spacing w:after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от 23.07.2012 № 320</w:t>
            </w:r>
          </w:p>
        </w:tc>
      </w:tr>
    </w:tbl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6CF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районного бюджета за 2011 год</w:t>
      </w: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0C7D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46CF"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15116" w:type="dxa"/>
        <w:tblInd w:w="-318" w:type="dxa"/>
        <w:tblLook w:val="04A0"/>
      </w:tblPr>
      <w:tblGrid>
        <w:gridCol w:w="3261"/>
        <w:gridCol w:w="7655"/>
        <w:gridCol w:w="2100"/>
        <w:gridCol w:w="2100"/>
      </w:tblGrid>
      <w:tr w:rsidR="00BA46CF" w:rsidRPr="00BA46CF" w:rsidTr="00F228FC">
        <w:trPr>
          <w:trHeight w:val="375"/>
        </w:trPr>
        <w:tc>
          <w:tcPr>
            <w:tcW w:w="10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Дефицит (со знаком минус), профицит (со знаком плюс)  районного бюджета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-92 389,8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-42 624,3</w:t>
            </w:r>
          </w:p>
        </w:tc>
      </w:tr>
      <w:tr w:rsidR="00BA46CF" w:rsidRPr="00BA46CF" w:rsidTr="00F228FC">
        <w:trPr>
          <w:trHeight w:val="375"/>
        </w:trPr>
        <w:tc>
          <w:tcPr>
            <w:tcW w:w="10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процентах к общей сумме доходов без учета безвозмездных перечислений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-46,7%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-22,3%</w:t>
            </w:r>
          </w:p>
        </w:tc>
      </w:tr>
      <w:tr w:rsidR="00BA46CF" w:rsidRPr="00BA46CF" w:rsidTr="00F228FC">
        <w:trPr>
          <w:trHeight w:val="11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</w:tr>
      <w:tr w:rsidR="00BA46CF" w:rsidRPr="00BA46CF" w:rsidTr="00F228FC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92 389,8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42 624,3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01 03 00 00 00 0000 000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76 672,0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76 672,0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01 03 00 00 00 0000 700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82 500,0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82 500,0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01 03 00 00 05 0000 710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 бюджетом муниципальных районов в валюте Российской Федерации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82 500,00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82 500,00</w:t>
            </w:r>
          </w:p>
        </w:tc>
      </w:tr>
      <w:tr w:rsidR="00BA46CF" w:rsidRPr="00BA46CF" w:rsidTr="007E7C25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01 03 00 00 00 0000 800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-5 828,0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-5 828,0</w:t>
            </w:r>
          </w:p>
        </w:tc>
      </w:tr>
      <w:tr w:rsidR="00BA46CF" w:rsidRPr="00BA46CF" w:rsidTr="007E7C25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>01 03 00 00 05 0000 810</w:t>
            </w:r>
          </w:p>
          <w:p w:rsidR="007E7C25" w:rsidRPr="00BA46CF" w:rsidRDefault="007E7C25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Погашение бюджетом муниципальных районов кредитов</w:t>
            </w:r>
            <w:r w:rsidRPr="00BA4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BA4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других бюджетов бюджетной системы Российской Федерации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-5 828,00</w:t>
            </w:r>
          </w:p>
          <w:p w:rsidR="007E7C25" w:rsidRPr="00BA46CF" w:rsidRDefault="007E7C25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-5 828,00</w:t>
            </w:r>
          </w:p>
          <w:p w:rsidR="007E7C25" w:rsidRPr="00BA46CF" w:rsidRDefault="007E7C25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01 05 00 00 00 0000 000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15 717,8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-34 047,7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-1 932 575,9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-1 835 070,8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-1 932 575,9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-1 835 070,8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-1 932 575,9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-1 835 070,8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01 05 02 01 05 0000 510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  муниципальных районов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-1 932 575,9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-1 835 070,8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1 948 293,7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1 801 023,1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1 948 293,7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1 801 023,1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1 948 293,7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1 801 023,1</w:t>
            </w:r>
          </w:p>
        </w:tc>
      </w:tr>
      <w:tr w:rsidR="00BA46CF" w:rsidRPr="00BA46CF" w:rsidTr="00F228FC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01 05 02 01 02 0000 610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4B2A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 муниципальных районов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1 948 293,7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6CF" w:rsidRPr="00BA46CF" w:rsidRDefault="00BA46CF" w:rsidP="00BA46C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6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1 801 023,1</w:t>
            </w:r>
          </w:p>
        </w:tc>
      </w:tr>
    </w:tbl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6CF" w:rsidRPr="00BA46CF" w:rsidRDefault="00BA46CF" w:rsidP="00BA4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B2E" w:rsidRDefault="003A5B2E"/>
    <w:sectPr w:rsidR="003A5B2E" w:rsidSect="00CF30BD">
      <w:headerReference w:type="default" r:id="rId8"/>
      <w:pgSz w:w="16838" w:h="11906" w:orient="landscape"/>
      <w:pgMar w:top="567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70B" w:rsidRDefault="00AB370B" w:rsidP="00F475A9">
      <w:pPr>
        <w:spacing w:after="0" w:line="240" w:lineRule="auto"/>
      </w:pPr>
      <w:r>
        <w:separator/>
      </w:r>
    </w:p>
  </w:endnote>
  <w:endnote w:type="continuationSeparator" w:id="1">
    <w:p w:rsidR="00AB370B" w:rsidRDefault="00AB370B" w:rsidP="00F47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70B" w:rsidRDefault="00AB370B" w:rsidP="00F475A9">
      <w:pPr>
        <w:spacing w:after="0" w:line="240" w:lineRule="auto"/>
      </w:pPr>
      <w:r>
        <w:separator/>
      </w:r>
    </w:p>
  </w:footnote>
  <w:footnote w:type="continuationSeparator" w:id="1">
    <w:p w:rsidR="00AB370B" w:rsidRDefault="00AB370B" w:rsidP="00F47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686360"/>
      <w:docPartObj>
        <w:docPartGallery w:val="Page Numbers (Top of Page)"/>
        <w:docPartUnique/>
      </w:docPartObj>
    </w:sdtPr>
    <w:sdtContent>
      <w:p w:rsidR="004C7962" w:rsidRPr="00F475A9" w:rsidRDefault="00364BD8" w:rsidP="00B20BF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475A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C7962" w:rsidRPr="00F475A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475A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30BD">
          <w:rPr>
            <w:rFonts w:ascii="Times New Roman" w:hAnsi="Times New Roman" w:cs="Times New Roman"/>
            <w:noProof/>
            <w:sz w:val="28"/>
            <w:szCs w:val="28"/>
          </w:rPr>
          <w:t>66</w:t>
        </w:r>
        <w:r w:rsidRPr="00F475A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537C4"/>
    <w:multiLevelType w:val="multilevel"/>
    <w:tmpl w:val="D278CB1A"/>
    <w:lvl w:ilvl="0">
      <w:start w:val="1"/>
      <w:numFmt w:val="russianLower"/>
      <w:lvlText w:val="%1."/>
      <w:lvlJc w:val="left"/>
      <w:pPr>
        <w:tabs>
          <w:tab w:val="num" w:pos="851"/>
        </w:tabs>
        <w:ind w:left="851" w:firstLine="22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49D363AC"/>
    <w:multiLevelType w:val="hybridMultilevel"/>
    <w:tmpl w:val="4AEC9FFA"/>
    <w:lvl w:ilvl="0" w:tplc="B4D8755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715C2B40"/>
    <w:multiLevelType w:val="multilevel"/>
    <w:tmpl w:val="1680B0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75A9"/>
    <w:rsid w:val="000330DD"/>
    <w:rsid w:val="000A2727"/>
    <w:rsid w:val="000C7D64"/>
    <w:rsid w:val="0012087D"/>
    <w:rsid w:val="00180CF2"/>
    <w:rsid w:val="001A734A"/>
    <w:rsid w:val="001F7092"/>
    <w:rsid w:val="002C7881"/>
    <w:rsid w:val="00364BD8"/>
    <w:rsid w:val="003A5B2E"/>
    <w:rsid w:val="00405587"/>
    <w:rsid w:val="00470DA6"/>
    <w:rsid w:val="004B2ADF"/>
    <w:rsid w:val="004C7962"/>
    <w:rsid w:val="00503C7A"/>
    <w:rsid w:val="00506FBA"/>
    <w:rsid w:val="00513178"/>
    <w:rsid w:val="005F2216"/>
    <w:rsid w:val="0062502E"/>
    <w:rsid w:val="00682D47"/>
    <w:rsid w:val="007351BE"/>
    <w:rsid w:val="00797B0D"/>
    <w:rsid w:val="007C599D"/>
    <w:rsid w:val="007D6A8D"/>
    <w:rsid w:val="007E7C25"/>
    <w:rsid w:val="00886D11"/>
    <w:rsid w:val="00AB370B"/>
    <w:rsid w:val="00B12E29"/>
    <w:rsid w:val="00B17B49"/>
    <w:rsid w:val="00B20BF4"/>
    <w:rsid w:val="00B3433A"/>
    <w:rsid w:val="00BA46CF"/>
    <w:rsid w:val="00C60958"/>
    <w:rsid w:val="00CE427F"/>
    <w:rsid w:val="00CF30BD"/>
    <w:rsid w:val="00D26862"/>
    <w:rsid w:val="00D45245"/>
    <w:rsid w:val="00DB2F51"/>
    <w:rsid w:val="00EB19CE"/>
    <w:rsid w:val="00EF74C4"/>
    <w:rsid w:val="00F228FC"/>
    <w:rsid w:val="00F4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F2"/>
  </w:style>
  <w:style w:type="paragraph" w:styleId="1">
    <w:name w:val="heading 1"/>
    <w:basedOn w:val="a"/>
    <w:next w:val="a"/>
    <w:link w:val="10"/>
    <w:qFormat/>
    <w:rsid w:val="00BA46CF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BA46CF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6C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F47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5A9"/>
  </w:style>
  <w:style w:type="paragraph" w:styleId="a5">
    <w:name w:val="footer"/>
    <w:basedOn w:val="a"/>
    <w:link w:val="a6"/>
    <w:uiPriority w:val="99"/>
    <w:unhideWhenUsed/>
    <w:rsid w:val="00F47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5A9"/>
  </w:style>
  <w:style w:type="character" w:customStyle="1" w:styleId="40">
    <w:name w:val="Заголовок 4 Знак"/>
    <w:basedOn w:val="a0"/>
    <w:link w:val="4"/>
    <w:semiHidden/>
    <w:rsid w:val="00BA46CF"/>
    <w:rPr>
      <w:rFonts w:ascii="Calibri" w:eastAsia="Times New Roman" w:hAnsi="Calibri" w:cs="Times New Roman"/>
      <w:b/>
      <w:bCs/>
      <w:sz w:val="28"/>
      <w:szCs w:val="28"/>
    </w:rPr>
  </w:style>
  <w:style w:type="character" w:styleId="a7">
    <w:name w:val="page number"/>
    <w:basedOn w:val="a0"/>
    <w:rsid w:val="00BA46CF"/>
  </w:style>
  <w:style w:type="paragraph" w:styleId="a8">
    <w:name w:val="caption"/>
    <w:basedOn w:val="a"/>
    <w:next w:val="a"/>
    <w:qFormat/>
    <w:rsid w:val="00BA46CF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ody Text Indent"/>
    <w:basedOn w:val="a"/>
    <w:link w:val="aa"/>
    <w:rsid w:val="00BA46C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a">
    <w:name w:val="Основной текст с отступом Знак"/>
    <w:basedOn w:val="a0"/>
    <w:link w:val="a9"/>
    <w:rsid w:val="00BA46CF"/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Гипертекстовая ссылка"/>
    <w:basedOn w:val="a0"/>
    <w:uiPriority w:val="99"/>
    <w:rsid w:val="00BA46CF"/>
    <w:rPr>
      <w:b/>
      <w:bCs/>
      <w:color w:val="008000"/>
    </w:rPr>
  </w:style>
  <w:style w:type="paragraph" w:customStyle="1" w:styleId="ac">
    <w:name w:val="Знак"/>
    <w:basedOn w:val="a"/>
    <w:rsid w:val="00BA46CF"/>
    <w:pPr>
      <w:spacing w:after="160" w:line="240" w:lineRule="exact"/>
      <w:ind w:firstLine="709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d">
    <w:name w:val="Прижатый влево"/>
    <w:basedOn w:val="a"/>
    <w:next w:val="a"/>
    <w:uiPriority w:val="99"/>
    <w:rsid w:val="00BA46CF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</w:rPr>
  </w:style>
  <w:style w:type="paragraph" w:styleId="ae">
    <w:name w:val="Body Text"/>
    <w:basedOn w:val="a"/>
    <w:link w:val="af"/>
    <w:rsid w:val="00BA46CF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BA46CF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rsid w:val="00BA46C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rsid w:val="00BA46CF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af0">
    <w:name w:val="Нормальный (таблица)"/>
    <w:basedOn w:val="a"/>
    <w:next w:val="a"/>
    <w:uiPriority w:val="99"/>
    <w:rsid w:val="00BA46C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2">
    <w:name w:val="Body Text 2"/>
    <w:basedOn w:val="a"/>
    <w:link w:val="20"/>
    <w:rsid w:val="00BA46CF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BA46C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FEF9B-DE07-46DE-982B-3F0BF0756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66</Pages>
  <Words>14084</Words>
  <Characters>80284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2012-07-24T02:40:00Z</dcterms:created>
  <dcterms:modified xsi:type="dcterms:W3CDTF">2012-07-26T21:52:00Z</dcterms:modified>
</cp:coreProperties>
</file>